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6A83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473E" wp14:editId="7A05E1A6">
                <wp:simplePos x="0" y="0"/>
                <wp:positionH relativeFrom="column">
                  <wp:posOffset>3609975</wp:posOffset>
                </wp:positionH>
                <wp:positionV relativeFrom="page">
                  <wp:posOffset>809625</wp:posOffset>
                </wp:positionV>
                <wp:extent cx="2399665" cy="812165"/>
                <wp:effectExtent l="0" t="0" r="6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E8C20" w14:textId="77777777" w:rsidR="00102839" w:rsidRDefault="00102839" w:rsidP="00102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799FD" wp14:editId="410B566D">
                                  <wp:extent cx="22860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TC LOGOnotext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C4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3.75pt;width:188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6N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" stroked="f">
                <v:textbox>
                  <w:txbxContent>
                    <w:p w14:paraId="4EAE8C20" w14:textId="77777777" w:rsidR="00102839" w:rsidRDefault="00102839" w:rsidP="00102839">
                      <w:r>
                        <w:rPr>
                          <w:noProof/>
                        </w:rPr>
                        <w:drawing>
                          <wp:inline distT="0" distB="0" distL="0" distR="0" wp14:anchorId="25E799FD" wp14:editId="410B566D">
                            <wp:extent cx="2286000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TC LOGOnotext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D04F3">
        <w:rPr>
          <w:rFonts w:ascii="Gadugi" w:hAnsi="Gadugi" w:cs="Times New Roman"/>
        </w:rPr>
        <w:t>Golden Triangle Construction</w:t>
      </w:r>
    </w:p>
    <w:p w14:paraId="4D39EF1E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700 Weaver Park Road</w:t>
      </w:r>
    </w:p>
    <w:p w14:paraId="42972F56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Longmont, CO 80501</w:t>
      </w:r>
    </w:p>
    <w:p w14:paraId="3CFFBD20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303-772-4051 p</w:t>
      </w:r>
    </w:p>
    <w:p w14:paraId="3A074805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303-776-6525 f</w:t>
      </w:r>
    </w:p>
    <w:p w14:paraId="4462C806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www.gtc1.net</w:t>
      </w:r>
    </w:p>
    <w:p w14:paraId="1CA070B6" w14:textId="77777777" w:rsidR="00102839" w:rsidRPr="007D04F3" w:rsidRDefault="00102839" w:rsidP="005C32A1">
      <w:pPr>
        <w:spacing w:after="0" w:line="240" w:lineRule="auto"/>
        <w:rPr>
          <w:rFonts w:ascii="Gadugi" w:hAnsi="Gadugi" w:cs="Times New Roman"/>
        </w:rPr>
      </w:pPr>
    </w:p>
    <w:p w14:paraId="5210CA7C" w14:textId="77777777" w:rsidR="00102839" w:rsidRPr="008111D7" w:rsidRDefault="00102839" w:rsidP="00865FB6">
      <w:pPr>
        <w:spacing w:after="0" w:line="240" w:lineRule="auto"/>
        <w:rPr>
          <w:rFonts w:ascii="Gadugi" w:hAnsi="Gadugi" w:cs="Times New Roman"/>
          <w:b/>
          <w:bCs/>
        </w:rPr>
      </w:pPr>
      <w:bookmarkStart w:id="0" w:name="_Hlk18918463"/>
      <w:r w:rsidRPr="008111D7">
        <w:rPr>
          <w:rFonts w:ascii="Gadugi" w:hAnsi="Gadugi" w:cs="Times New Roman"/>
          <w:b/>
          <w:bCs/>
        </w:rPr>
        <w:t>FOR IMMEDIATE RELEASE:</w:t>
      </w:r>
    </w:p>
    <w:p w14:paraId="2D468338" w14:textId="77777777" w:rsidR="00102839" w:rsidRPr="008111D7" w:rsidRDefault="00102839" w:rsidP="00865FB6">
      <w:pPr>
        <w:spacing w:after="0" w:line="240" w:lineRule="auto"/>
        <w:rPr>
          <w:rFonts w:ascii="Gadugi" w:hAnsi="Gadugi" w:cs="Times New Roman"/>
        </w:rPr>
      </w:pPr>
    </w:p>
    <w:p w14:paraId="0524D496" w14:textId="7EE3AFF4" w:rsidR="00102839" w:rsidRPr="008111D7" w:rsidRDefault="00374C30" w:rsidP="00865FB6">
      <w:pPr>
        <w:spacing w:after="0" w:line="240" w:lineRule="auto"/>
        <w:rPr>
          <w:rFonts w:ascii="Gadugi" w:hAnsi="Gadugi" w:cs="Times New Roman"/>
          <w:b/>
        </w:rPr>
      </w:pPr>
      <w:r w:rsidRPr="008111D7">
        <w:rPr>
          <w:rFonts w:ascii="Gadugi" w:hAnsi="Gadugi" w:cs="Times New Roman"/>
          <w:b/>
        </w:rPr>
        <w:t xml:space="preserve">GTC </w:t>
      </w:r>
      <w:r w:rsidR="00832479" w:rsidRPr="008111D7">
        <w:rPr>
          <w:rFonts w:ascii="Gadugi" w:hAnsi="Gadugi" w:cs="Times New Roman"/>
          <w:b/>
        </w:rPr>
        <w:t>STARTS ON THREE NEW INDUSTRIAL BUILDINGS</w:t>
      </w:r>
    </w:p>
    <w:p w14:paraId="54856F50" w14:textId="345DF6E6" w:rsidR="006E55A4" w:rsidRPr="008111D7" w:rsidRDefault="00832479" w:rsidP="00865FB6">
      <w:pPr>
        <w:spacing w:after="0" w:line="240" w:lineRule="auto"/>
        <w:rPr>
          <w:rFonts w:ascii="Gadugi" w:hAnsi="Gadugi" w:cs="Times New Roman"/>
          <w:b/>
          <w:i/>
        </w:rPr>
      </w:pPr>
      <w:r w:rsidRPr="008111D7">
        <w:rPr>
          <w:rFonts w:ascii="Gadugi" w:hAnsi="Gadugi" w:cs="Times New Roman"/>
          <w:b/>
          <w:i/>
        </w:rPr>
        <w:t>Projects are in Windsor, Loveland, and Louisville</w:t>
      </w:r>
    </w:p>
    <w:p w14:paraId="180152A7" w14:textId="77777777" w:rsidR="00FA7115" w:rsidRPr="008111D7" w:rsidRDefault="001077E5" w:rsidP="00865FB6">
      <w:pPr>
        <w:spacing w:after="0" w:line="240" w:lineRule="auto"/>
        <w:rPr>
          <w:rFonts w:ascii="Gadugi" w:hAnsi="Gadugi" w:cs="Times New Roman"/>
        </w:rPr>
      </w:pPr>
    </w:p>
    <w:p w14:paraId="506B34EB" w14:textId="22590DDC" w:rsidR="00E07F09" w:rsidRPr="008111D7" w:rsidRDefault="001077E5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  <w:r w:rsidRPr="001077E5">
        <w:rPr>
          <w:rFonts w:ascii="Gadugi" w:hAnsi="Gadugi"/>
          <w:color w:val="000000"/>
          <w:shd w:val="clear" w:color="auto" w:fill="FFFFFF"/>
        </w:rPr>
        <w:t xml:space="preserve">GTC broke ground today for a new industrial building in Windsor, where </w:t>
      </w:r>
      <w:proofErr w:type="spellStart"/>
      <w:r w:rsidRPr="001077E5">
        <w:rPr>
          <w:rFonts w:ascii="Gadugi" w:hAnsi="Gadugi"/>
          <w:color w:val="000000"/>
          <w:shd w:val="clear" w:color="auto" w:fill="FFFFFF"/>
        </w:rPr>
        <w:t>Intersand</w:t>
      </w:r>
      <w:proofErr w:type="spellEnd"/>
      <w:r w:rsidRPr="001077E5">
        <w:rPr>
          <w:rFonts w:ascii="Gadugi" w:hAnsi="Gadugi"/>
          <w:color w:val="000000"/>
          <w:shd w:val="clear" w:color="auto" w:fill="FFFFFF"/>
        </w:rPr>
        <w:t xml:space="preserve"> America Corp. is building its U.S. headquarters and manufacturing plant. Designed by Hauser Architects and located in the Great Western Industrial Park, the completed facility will be 45,000 sf. </w:t>
      </w:r>
      <w:proofErr w:type="spellStart"/>
      <w:r w:rsidRPr="001077E5">
        <w:rPr>
          <w:rFonts w:ascii="Gadugi" w:hAnsi="Gadugi"/>
          <w:color w:val="000000"/>
          <w:shd w:val="clear" w:color="auto" w:fill="FFFFFF"/>
        </w:rPr>
        <w:t>Intersand</w:t>
      </w:r>
      <w:proofErr w:type="spellEnd"/>
      <w:r w:rsidRPr="001077E5">
        <w:rPr>
          <w:rFonts w:ascii="Gadugi" w:hAnsi="Gadugi"/>
          <w:color w:val="000000"/>
          <w:shd w:val="clear" w:color="auto" w:fill="FFFFFF"/>
        </w:rPr>
        <w:t xml:space="preserve"> is a global leader in cat litter manufacturing</w:t>
      </w:r>
      <w:r w:rsidR="00CA530A" w:rsidRPr="008111D7">
        <w:rPr>
          <w:rFonts w:ascii="Gadugi" w:hAnsi="Gadugi"/>
          <w:color w:val="000000"/>
          <w:shd w:val="clear" w:color="auto" w:fill="FFFFFF"/>
        </w:rPr>
        <w:t>.</w:t>
      </w:r>
      <w:r w:rsidR="009E25E3" w:rsidRPr="008111D7">
        <w:rPr>
          <w:rFonts w:ascii="Gadugi" w:hAnsi="Gadugi"/>
          <w:color w:val="000000"/>
          <w:shd w:val="clear" w:color="auto" w:fill="FFFFFF"/>
        </w:rPr>
        <w:t xml:space="preserve"> </w:t>
      </w:r>
    </w:p>
    <w:p w14:paraId="4362843F" w14:textId="35783F97" w:rsidR="00A93E73" w:rsidRPr="008111D7" w:rsidRDefault="00A93E73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</w:p>
    <w:p w14:paraId="612C45CA" w14:textId="2C128F19" w:rsidR="00A93E73" w:rsidRPr="008111D7" w:rsidRDefault="00D67090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  <w:r w:rsidRPr="008111D7">
        <w:rPr>
          <w:rFonts w:ascii="Gadugi" w:hAnsi="Gadugi"/>
          <w:color w:val="000000"/>
          <w:shd w:val="clear" w:color="auto" w:fill="FFFFFF"/>
        </w:rPr>
        <w:t>Also starting up in September is Ce</w:t>
      </w:r>
      <w:proofErr w:type="spellStart"/>
      <w:r w:rsidRPr="008111D7">
        <w:rPr>
          <w:rFonts w:ascii="Gadugi" w:hAnsi="Gadugi"/>
          <w:color w:val="000000"/>
          <w:shd w:val="clear" w:color="auto" w:fill="FFFFFF"/>
        </w:rPr>
        <w:t>nterra</w:t>
      </w:r>
      <w:proofErr w:type="spellEnd"/>
      <w:r w:rsidRPr="008111D7">
        <w:rPr>
          <w:rFonts w:ascii="Gadugi" w:hAnsi="Gadugi"/>
          <w:color w:val="000000"/>
          <w:shd w:val="clear" w:color="auto" w:fill="FFFFFF"/>
        </w:rPr>
        <w:t xml:space="preserve"> Industrial Building 5 in Loveland. The building is </w:t>
      </w:r>
      <w:r w:rsidR="0040005F">
        <w:rPr>
          <w:rFonts w:ascii="Gadugi" w:hAnsi="Gadugi"/>
          <w:color w:val="000000"/>
          <w:shd w:val="clear" w:color="auto" w:fill="FFFFFF"/>
        </w:rPr>
        <w:t xml:space="preserve">the fourth structure in the </w:t>
      </w:r>
      <w:proofErr w:type="spellStart"/>
      <w:r w:rsidR="0040005F">
        <w:rPr>
          <w:rFonts w:ascii="Gadugi" w:hAnsi="Gadugi"/>
          <w:color w:val="000000"/>
          <w:shd w:val="clear" w:color="auto" w:fill="FFFFFF"/>
        </w:rPr>
        <w:t>Centerra</w:t>
      </w:r>
      <w:proofErr w:type="spellEnd"/>
      <w:r w:rsidR="0040005F">
        <w:rPr>
          <w:rFonts w:ascii="Gadugi" w:hAnsi="Gadugi"/>
          <w:color w:val="000000"/>
          <w:shd w:val="clear" w:color="auto" w:fill="FFFFFF"/>
        </w:rPr>
        <w:t xml:space="preserve"> Industrial Campus</w:t>
      </w:r>
      <w:r w:rsidR="00233112">
        <w:rPr>
          <w:rFonts w:ascii="Gadugi" w:hAnsi="Gadugi"/>
          <w:color w:val="000000"/>
          <w:shd w:val="clear" w:color="auto" w:fill="FFFFFF"/>
        </w:rPr>
        <w:t xml:space="preserve">, </w:t>
      </w:r>
      <w:r w:rsidRPr="008111D7">
        <w:rPr>
          <w:rFonts w:ascii="Gadugi" w:hAnsi="Gadugi"/>
          <w:color w:val="000000"/>
          <w:shd w:val="clear" w:color="auto" w:fill="FFFFFF"/>
        </w:rPr>
        <w:t xml:space="preserve">owned by </w:t>
      </w:r>
      <w:proofErr w:type="spellStart"/>
      <w:r w:rsidRPr="008111D7">
        <w:rPr>
          <w:rFonts w:ascii="Gadugi" w:hAnsi="Gadugi"/>
          <w:color w:val="000000"/>
          <w:shd w:val="clear" w:color="auto" w:fill="FFFFFF"/>
        </w:rPr>
        <w:t>McWhinney</w:t>
      </w:r>
      <w:proofErr w:type="spellEnd"/>
      <w:r w:rsidR="00CA530A" w:rsidRPr="008111D7">
        <w:rPr>
          <w:rFonts w:ascii="Gadugi" w:hAnsi="Gadugi"/>
          <w:color w:val="000000"/>
          <w:shd w:val="clear" w:color="auto" w:fill="FFFFFF"/>
        </w:rPr>
        <w:t>.</w:t>
      </w:r>
      <w:r w:rsidRPr="008111D7">
        <w:rPr>
          <w:rFonts w:ascii="Gadugi" w:hAnsi="Gadugi"/>
          <w:color w:val="000000"/>
          <w:shd w:val="clear" w:color="auto" w:fill="FFFFFF"/>
        </w:rPr>
        <w:t xml:space="preserve"> </w:t>
      </w:r>
      <w:r w:rsidR="008111D7" w:rsidRPr="008111D7">
        <w:rPr>
          <w:rFonts w:ascii="Gadugi" w:hAnsi="Gadugi"/>
          <w:color w:val="000000"/>
          <w:shd w:val="clear" w:color="auto" w:fill="FFFFFF"/>
        </w:rPr>
        <w:t>Building 5</w:t>
      </w:r>
      <w:r w:rsidRPr="008111D7">
        <w:rPr>
          <w:rFonts w:ascii="Gadugi" w:hAnsi="Gadugi"/>
          <w:color w:val="000000"/>
          <w:shd w:val="clear" w:color="auto" w:fill="FFFFFF"/>
        </w:rPr>
        <w:t xml:space="preserve"> </w:t>
      </w:r>
      <w:r w:rsidR="0040005F">
        <w:rPr>
          <w:rFonts w:ascii="Gadugi" w:hAnsi="Gadugi"/>
          <w:color w:val="000000"/>
          <w:shd w:val="clear" w:color="auto" w:fill="FFFFFF"/>
        </w:rPr>
        <w:t xml:space="preserve">was </w:t>
      </w:r>
      <w:r w:rsidR="0040005F" w:rsidRPr="008111D7">
        <w:rPr>
          <w:rFonts w:ascii="Gadugi" w:hAnsi="Gadugi"/>
          <w:color w:val="000000"/>
          <w:shd w:val="clear" w:color="auto" w:fill="FFFFFF"/>
        </w:rPr>
        <w:t>designed by Ware Malcomb</w:t>
      </w:r>
      <w:r w:rsidR="0040005F" w:rsidRPr="008111D7">
        <w:rPr>
          <w:rFonts w:ascii="Gadugi" w:hAnsi="Gadugi"/>
          <w:color w:val="000000"/>
          <w:shd w:val="clear" w:color="auto" w:fill="FFFFFF"/>
        </w:rPr>
        <w:t xml:space="preserve"> </w:t>
      </w:r>
      <w:r w:rsidR="0040005F">
        <w:rPr>
          <w:rFonts w:ascii="Gadugi" w:hAnsi="Gadugi"/>
          <w:color w:val="000000"/>
          <w:shd w:val="clear" w:color="auto" w:fill="FFFFFF"/>
        </w:rPr>
        <w:t xml:space="preserve">and </w:t>
      </w:r>
      <w:r w:rsidRPr="008111D7">
        <w:rPr>
          <w:rFonts w:ascii="Gadugi" w:hAnsi="Gadugi"/>
          <w:color w:val="000000"/>
          <w:shd w:val="clear" w:color="auto" w:fill="FFFFFF"/>
        </w:rPr>
        <w:t>will be 12</w:t>
      </w:r>
      <w:bookmarkStart w:id="1" w:name="_GoBack"/>
      <w:bookmarkEnd w:id="1"/>
      <w:r w:rsidRPr="008111D7">
        <w:rPr>
          <w:rFonts w:ascii="Gadugi" w:hAnsi="Gadugi"/>
          <w:color w:val="000000"/>
          <w:shd w:val="clear" w:color="auto" w:fill="FFFFFF"/>
        </w:rPr>
        <w:t xml:space="preserve">4,000 sf. GTC </w:t>
      </w:r>
      <w:r w:rsidR="009E25E3" w:rsidRPr="008111D7">
        <w:rPr>
          <w:rFonts w:ascii="Gadugi" w:hAnsi="Gadugi"/>
          <w:color w:val="000000"/>
          <w:shd w:val="clear" w:color="auto" w:fill="FFFFFF"/>
        </w:rPr>
        <w:t xml:space="preserve">and Ware Malcomb </w:t>
      </w:r>
      <w:r w:rsidRPr="008111D7">
        <w:rPr>
          <w:rFonts w:ascii="Gadugi" w:hAnsi="Gadugi"/>
          <w:color w:val="000000"/>
          <w:shd w:val="clear" w:color="auto" w:fill="FFFFFF"/>
        </w:rPr>
        <w:t xml:space="preserve">previously built the complex’s existing three buildings: </w:t>
      </w:r>
      <w:r w:rsidR="0040005F">
        <w:rPr>
          <w:rFonts w:ascii="Gadugi" w:hAnsi="Gadugi"/>
          <w:color w:val="000000"/>
          <w:shd w:val="clear" w:color="auto" w:fill="FFFFFF"/>
        </w:rPr>
        <w:t xml:space="preserve">Building </w:t>
      </w:r>
      <w:r w:rsidRPr="008111D7">
        <w:rPr>
          <w:rFonts w:ascii="Gadugi" w:hAnsi="Gadugi"/>
          <w:color w:val="000000"/>
          <w:shd w:val="clear" w:color="auto" w:fill="FFFFFF"/>
        </w:rPr>
        <w:t>1</w:t>
      </w:r>
      <w:r w:rsidR="008111D7" w:rsidRPr="008111D7">
        <w:rPr>
          <w:rFonts w:ascii="Gadugi" w:hAnsi="Gadugi"/>
          <w:color w:val="000000"/>
          <w:shd w:val="clear" w:color="auto" w:fill="FFFFFF"/>
        </w:rPr>
        <w:t xml:space="preserve"> (84,000 sf)</w:t>
      </w:r>
      <w:r w:rsidRPr="008111D7">
        <w:rPr>
          <w:rFonts w:ascii="Gadugi" w:hAnsi="Gadugi"/>
          <w:color w:val="000000"/>
          <w:shd w:val="clear" w:color="auto" w:fill="FFFFFF"/>
        </w:rPr>
        <w:t xml:space="preserve">, </w:t>
      </w:r>
      <w:r w:rsidR="0040005F">
        <w:rPr>
          <w:rFonts w:ascii="Gadugi" w:hAnsi="Gadugi"/>
          <w:color w:val="000000"/>
          <w:shd w:val="clear" w:color="auto" w:fill="FFFFFF"/>
        </w:rPr>
        <w:t xml:space="preserve">Building </w:t>
      </w:r>
      <w:r w:rsidRPr="008111D7">
        <w:rPr>
          <w:rFonts w:ascii="Gadugi" w:hAnsi="Gadugi"/>
          <w:color w:val="000000"/>
          <w:shd w:val="clear" w:color="auto" w:fill="FFFFFF"/>
        </w:rPr>
        <w:t>2</w:t>
      </w:r>
      <w:r w:rsidR="008111D7" w:rsidRPr="008111D7">
        <w:rPr>
          <w:rFonts w:ascii="Gadugi" w:hAnsi="Gadugi"/>
          <w:color w:val="000000"/>
          <w:shd w:val="clear" w:color="auto" w:fill="FFFFFF"/>
        </w:rPr>
        <w:t xml:space="preserve"> (8</w:t>
      </w:r>
      <w:r w:rsidR="0040005F">
        <w:rPr>
          <w:rFonts w:ascii="Gadugi" w:hAnsi="Gadugi"/>
          <w:color w:val="000000"/>
          <w:shd w:val="clear" w:color="auto" w:fill="FFFFFF"/>
        </w:rPr>
        <w:t>4</w:t>
      </w:r>
      <w:r w:rsidR="008111D7" w:rsidRPr="008111D7">
        <w:rPr>
          <w:rFonts w:ascii="Gadugi" w:hAnsi="Gadugi"/>
          <w:color w:val="000000"/>
          <w:shd w:val="clear" w:color="auto" w:fill="FFFFFF"/>
        </w:rPr>
        <w:t>,000 sf)</w:t>
      </w:r>
      <w:r w:rsidRPr="008111D7">
        <w:rPr>
          <w:rFonts w:ascii="Gadugi" w:hAnsi="Gadugi"/>
          <w:color w:val="000000"/>
          <w:shd w:val="clear" w:color="auto" w:fill="FFFFFF"/>
        </w:rPr>
        <w:t xml:space="preserve">, and </w:t>
      </w:r>
      <w:r w:rsidR="0040005F">
        <w:rPr>
          <w:rFonts w:ascii="Gadugi" w:hAnsi="Gadugi"/>
          <w:color w:val="000000"/>
          <w:shd w:val="clear" w:color="auto" w:fill="FFFFFF"/>
        </w:rPr>
        <w:t xml:space="preserve">Building </w:t>
      </w:r>
      <w:r w:rsidRPr="008111D7">
        <w:rPr>
          <w:rFonts w:ascii="Gadugi" w:hAnsi="Gadugi"/>
          <w:color w:val="000000"/>
          <w:shd w:val="clear" w:color="auto" w:fill="FFFFFF"/>
        </w:rPr>
        <w:t>4</w:t>
      </w:r>
      <w:r w:rsidR="008111D7" w:rsidRPr="008111D7">
        <w:rPr>
          <w:rFonts w:ascii="Gadugi" w:hAnsi="Gadugi"/>
          <w:color w:val="000000"/>
          <w:shd w:val="clear" w:color="auto" w:fill="FFFFFF"/>
        </w:rPr>
        <w:t xml:space="preserve"> (123,000 sf)</w:t>
      </w:r>
      <w:r w:rsidRPr="008111D7">
        <w:rPr>
          <w:rFonts w:ascii="Gadugi" w:hAnsi="Gadugi"/>
          <w:color w:val="000000"/>
          <w:shd w:val="clear" w:color="auto" w:fill="FFFFFF"/>
        </w:rPr>
        <w:t xml:space="preserve">. (Lot 3 of the </w:t>
      </w:r>
      <w:r w:rsidR="0088647B">
        <w:rPr>
          <w:rFonts w:ascii="Gadugi" w:hAnsi="Gadugi"/>
          <w:color w:val="000000"/>
          <w:shd w:val="clear" w:color="auto" w:fill="FFFFFF"/>
        </w:rPr>
        <w:t>campus</w:t>
      </w:r>
      <w:r w:rsidRPr="008111D7">
        <w:rPr>
          <w:rFonts w:ascii="Gadugi" w:hAnsi="Gadugi"/>
          <w:color w:val="000000"/>
          <w:shd w:val="clear" w:color="auto" w:fill="FFFFFF"/>
        </w:rPr>
        <w:t xml:space="preserve"> does not contain a building.) </w:t>
      </w:r>
    </w:p>
    <w:p w14:paraId="2A0AB030" w14:textId="7715D91B" w:rsidR="00D67090" w:rsidRPr="008111D7" w:rsidRDefault="00D67090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</w:p>
    <w:p w14:paraId="1C36DF71" w14:textId="2480E812" w:rsidR="00D67090" w:rsidRPr="008111D7" w:rsidRDefault="00D67090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  <w:r w:rsidRPr="008111D7">
        <w:rPr>
          <w:rFonts w:ascii="Gadugi" w:hAnsi="Gadugi"/>
          <w:color w:val="000000"/>
          <w:shd w:val="clear" w:color="auto" w:fill="FFFFFF"/>
        </w:rPr>
        <w:t>GTC also recently began work on a new building in the Louisville Corporate Campus at the Colorado Tech Center. LCC at CTC Building C will be approximately 113,000 sf when it is complete</w:t>
      </w:r>
      <w:r w:rsidR="009E25E3" w:rsidRPr="008111D7">
        <w:rPr>
          <w:rFonts w:ascii="Gadugi" w:hAnsi="Gadugi"/>
          <w:color w:val="000000"/>
          <w:shd w:val="clear" w:color="auto" w:fill="FFFFFF"/>
        </w:rPr>
        <w:t xml:space="preserve">. The building is owned by </w:t>
      </w:r>
      <w:proofErr w:type="spellStart"/>
      <w:r w:rsidR="009E25E3" w:rsidRPr="008111D7">
        <w:rPr>
          <w:rFonts w:ascii="Gadugi" w:hAnsi="Gadugi"/>
          <w:color w:val="000000"/>
          <w:shd w:val="clear" w:color="auto" w:fill="FFFFFF"/>
        </w:rPr>
        <w:t>Etkin</w:t>
      </w:r>
      <w:proofErr w:type="spellEnd"/>
      <w:r w:rsidR="009E25E3" w:rsidRPr="008111D7">
        <w:rPr>
          <w:rFonts w:ascii="Gadugi" w:hAnsi="Gadugi"/>
          <w:color w:val="000000"/>
          <w:shd w:val="clear" w:color="auto" w:fill="FFFFFF"/>
        </w:rPr>
        <w:t xml:space="preserve"> Johnson Real Estate Partners and was designed by Intergroup Architects. GTC previously partnered with Intergroup on Building A </w:t>
      </w:r>
      <w:r w:rsidR="008111D7" w:rsidRPr="008111D7">
        <w:rPr>
          <w:rFonts w:ascii="Gadugi" w:hAnsi="Gadugi"/>
          <w:color w:val="000000"/>
          <w:shd w:val="clear" w:color="auto" w:fill="FFFFFF"/>
        </w:rPr>
        <w:t xml:space="preserve">(136,000 sf) </w:t>
      </w:r>
      <w:r w:rsidR="009E25E3" w:rsidRPr="008111D7">
        <w:rPr>
          <w:rFonts w:ascii="Gadugi" w:hAnsi="Gadugi"/>
          <w:color w:val="000000"/>
          <w:shd w:val="clear" w:color="auto" w:fill="FFFFFF"/>
        </w:rPr>
        <w:t>in the same complex.</w:t>
      </w:r>
    </w:p>
    <w:p w14:paraId="76BD4B82" w14:textId="77777777" w:rsidR="00E07F09" w:rsidRPr="008111D7" w:rsidRDefault="00E07F09" w:rsidP="006B5683">
      <w:pPr>
        <w:spacing w:after="0" w:line="240" w:lineRule="auto"/>
        <w:rPr>
          <w:rFonts w:ascii="Gadugi" w:hAnsi="Gadugi" w:cs="Times New Roman"/>
        </w:rPr>
      </w:pPr>
    </w:p>
    <w:p w14:paraId="43FE457F" w14:textId="7D79353F" w:rsidR="00486BDA" w:rsidRPr="008111D7" w:rsidRDefault="006C5EE6" w:rsidP="00865FB6">
      <w:pPr>
        <w:spacing w:after="0" w:line="240" w:lineRule="auto"/>
        <w:rPr>
          <w:rFonts w:ascii="Gadugi" w:hAnsi="Gadugi" w:cs="Times New Roman"/>
        </w:rPr>
      </w:pPr>
      <w:r w:rsidRPr="008111D7">
        <w:rPr>
          <w:rFonts w:ascii="Gadugi" w:hAnsi="Gadugi" w:cs="Times New Roman"/>
        </w:rPr>
        <w:t xml:space="preserve">GTC – Your Construction Partner since 1977. For more information, please call Dennis Richard or Brandon Dooling at (303) 772-4051. Alternately, they may be reached by email: </w:t>
      </w:r>
      <w:hyperlink r:id="rId7" w:history="1">
        <w:r w:rsidRPr="008111D7">
          <w:rPr>
            <w:rStyle w:val="Hyperlink"/>
            <w:rFonts w:ascii="Gadugi" w:hAnsi="Gadugi" w:cs="Times New Roman"/>
          </w:rPr>
          <w:t>drichard@gtc1.net</w:t>
        </w:r>
      </w:hyperlink>
      <w:r w:rsidRPr="008111D7">
        <w:rPr>
          <w:rFonts w:ascii="Gadugi" w:hAnsi="Gadugi" w:cs="Times New Roman"/>
        </w:rPr>
        <w:t xml:space="preserve"> or </w:t>
      </w:r>
      <w:hyperlink r:id="rId8" w:history="1">
        <w:r w:rsidRPr="008111D7">
          <w:rPr>
            <w:rStyle w:val="Hyperlink"/>
            <w:rFonts w:ascii="Gadugi" w:hAnsi="Gadugi" w:cs="Times New Roman"/>
          </w:rPr>
          <w:t>bdooling@gtc1.net</w:t>
        </w:r>
      </w:hyperlink>
      <w:r w:rsidRPr="008111D7">
        <w:rPr>
          <w:rFonts w:ascii="Gadugi" w:hAnsi="Gadugi" w:cs="Times New Roman"/>
        </w:rPr>
        <w:t xml:space="preserve">. </w:t>
      </w:r>
    </w:p>
    <w:bookmarkEnd w:id="0"/>
    <w:p w14:paraId="7946F531" w14:textId="77777777" w:rsidR="006C5EE6" w:rsidRPr="00B1300C" w:rsidRDefault="006C5EE6" w:rsidP="00865FB6">
      <w:pPr>
        <w:spacing w:after="0" w:line="240" w:lineRule="auto"/>
        <w:rPr>
          <w:rFonts w:ascii="Gadugi" w:hAnsi="Gadugi" w:cs="Times New Roman"/>
        </w:rPr>
      </w:pPr>
    </w:p>
    <w:p w14:paraId="0CBCF97F" w14:textId="77777777" w:rsidR="00185759" w:rsidRPr="00B1300C" w:rsidRDefault="00486BDA" w:rsidP="00A0398B">
      <w:pPr>
        <w:spacing w:after="0" w:line="240" w:lineRule="auto"/>
        <w:jc w:val="center"/>
        <w:rPr>
          <w:rFonts w:ascii="Gadugi" w:hAnsi="Gadugi" w:cs="Times New Roman"/>
        </w:rPr>
      </w:pPr>
      <w:r w:rsidRPr="00B1300C">
        <w:rPr>
          <w:rFonts w:ascii="Gadugi" w:hAnsi="Gadugi" w:cs="Times New Roman"/>
        </w:rPr>
        <w:t># # #</w:t>
      </w:r>
    </w:p>
    <w:sectPr w:rsidR="00185759" w:rsidRPr="00B1300C" w:rsidSect="00A219E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1F96"/>
    <w:multiLevelType w:val="hybridMultilevel"/>
    <w:tmpl w:val="82BA8EA0"/>
    <w:lvl w:ilvl="0" w:tplc="E2D21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E29"/>
    <w:multiLevelType w:val="multilevel"/>
    <w:tmpl w:val="F58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13"/>
    <w:rsid w:val="00010E4C"/>
    <w:rsid w:val="00023C8A"/>
    <w:rsid w:val="0003650F"/>
    <w:rsid w:val="00056CB0"/>
    <w:rsid w:val="000A287C"/>
    <w:rsid w:val="000D30A6"/>
    <w:rsid w:val="00102839"/>
    <w:rsid w:val="001077E5"/>
    <w:rsid w:val="00116EE1"/>
    <w:rsid w:val="00132435"/>
    <w:rsid w:val="00136605"/>
    <w:rsid w:val="00167846"/>
    <w:rsid w:val="00170040"/>
    <w:rsid w:val="00180C39"/>
    <w:rsid w:val="001830D6"/>
    <w:rsid w:val="00185759"/>
    <w:rsid w:val="001D0BF9"/>
    <w:rsid w:val="001F0721"/>
    <w:rsid w:val="00200BCD"/>
    <w:rsid w:val="00233112"/>
    <w:rsid w:val="002865AC"/>
    <w:rsid w:val="002C0346"/>
    <w:rsid w:val="002D6E05"/>
    <w:rsid w:val="00304726"/>
    <w:rsid w:val="00321AAB"/>
    <w:rsid w:val="003333E2"/>
    <w:rsid w:val="00357677"/>
    <w:rsid w:val="003613FE"/>
    <w:rsid w:val="00374C30"/>
    <w:rsid w:val="00391617"/>
    <w:rsid w:val="003C0355"/>
    <w:rsid w:val="003D0472"/>
    <w:rsid w:val="003D725E"/>
    <w:rsid w:val="0040005F"/>
    <w:rsid w:val="00422176"/>
    <w:rsid w:val="004222D5"/>
    <w:rsid w:val="00432758"/>
    <w:rsid w:val="00436F6F"/>
    <w:rsid w:val="0044613A"/>
    <w:rsid w:val="004522B0"/>
    <w:rsid w:val="00486BDA"/>
    <w:rsid w:val="00544F97"/>
    <w:rsid w:val="005C32A1"/>
    <w:rsid w:val="005D4CEB"/>
    <w:rsid w:val="005E13C1"/>
    <w:rsid w:val="005F7167"/>
    <w:rsid w:val="00630889"/>
    <w:rsid w:val="00642749"/>
    <w:rsid w:val="006434C1"/>
    <w:rsid w:val="006B3779"/>
    <w:rsid w:val="006B5683"/>
    <w:rsid w:val="006C5EE6"/>
    <w:rsid w:val="006D0388"/>
    <w:rsid w:val="006E55A4"/>
    <w:rsid w:val="007275CA"/>
    <w:rsid w:val="00733E73"/>
    <w:rsid w:val="00764D3E"/>
    <w:rsid w:val="007939B3"/>
    <w:rsid w:val="007B1ABD"/>
    <w:rsid w:val="007D04F3"/>
    <w:rsid w:val="00806B3F"/>
    <w:rsid w:val="008111D7"/>
    <w:rsid w:val="00832479"/>
    <w:rsid w:val="00833BAF"/>
    <w:rsid w:val="008470D3"/>
    <w:rsid w:val="00865FB6"/>
    <w:rsid w:val="0088647B"/>
    <w:rsid w:val="008A6528"/>
    <w:rsid w:val="00913EC9"/>
    <w:rsid w:val="00925E03"/>
    <w:rsid w:val="00947846"/>
    <w:rsid w:val="00966D48"/>
    <w:rsid w:val="009E25E3"/>
    <w:rsid w:val="00A0398B"/>
    <w:rsid w:val="00A147FE"/>
    <w:rsid w:val="00A219E2"/>
    <w:rsid w:val="00A3664A"/>
    <w:rsid w:val="00A6082B"/>
    <w:rsid w:val="00A81D77"/>
    <w:rsid w:val="00A91816"/>
    <w:rsid w:val="00A93E73"/>
    <w:rsid w:val="00B1300C"/>
    <w:rsid w:val="00B33C85"/>
    <w:rsid w:val="00B473E0"/>
    <w:rsid w:val="00BD0A40"/>
    <w:rsid w:val="00C2732D"/>
    <w:rsid w:val="00C34FCE"/>
    <w:rsid w:val="00C40ABD"/>
    <w:rsid w:val="00C85459"/>
    <w:rsid w:val="00CA530A"/>
    <w:rsid w:val="00CA6ABE"/>
    <w:rsid w:val="00CF72F5"/>
    <w:rsid w:val="00D11BBC"/>
    <w:rsid w:val="00D40DF5"/>
    <w:rsid w:val="00D5033A"/>
    <w:rsid w:val="00D52626"/>
    <w:rsid w:val="00D67090"/>
    <w:rsid w:val="00DF49AF"/>
    <w:rsid w:val="00E07F09"/>
    <w:rsid w:val="00E64061"/>
    <w:rsid w:val="00E71877"/>
    <w:rsid w:val="00EA4F13"/>
    <w:rsid w:val="00EA5CD2"/>
    <w:rsid w:val="00F161BB"/>
    <w:rsid w:val="00F210A0"/>
    <w:rsid w:val="00F3316F"/>
    <w:rsid w:val="00F37499"/>
    <w:rsid w:val="00F61966"/>
    <w:rsid w:val="00F71E51"/>
    <w:rsid w:val="00F728A1"/>
    <w:rsid w:val="00F74120"/>
    <w:rsid w:val="00F82F77"/>
    <w:rsid w:val="00FA46DB"/>
    <w:rsid w:val="00FC6C9F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2903"/>
  <w15:chartTrackingRefBased/>
  <w15:docId w15:val="{62972912-A4A0-4482-8AE4-C424256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F13"/>
  </w:style>
  <w:style w:type="paragraph" w:styleId="NormalWeb">
    <w:name w:val="Normal (Web)"/>
    <w:basedOn w:val="Normal"/>
    <w:uiPriority w:val="99"/>
    <w:unhideWhenUsed/>
    <w:rsid w:val="00EA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A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DA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C4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oling@gtc1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chard@gtc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Virnig</dc:creator>
  <cp:keywords/>
  <dc:description/>
  <cp:lastModifiedBy>Dawn Virnig</cp:lastModifiedBy>
  <cp:revision>5</cp:revision>
  <cp:lastPrinted>2019-09-09T16:51:00Z</cp:lastPrinted>
  <dcterms:created xsi:type="dcterms:W3CDTF">2019-09-09T15:04:00Z</dcterms:created>
  <dcterms:modified xsi:type="dcterms:W3CDTF">2019-09-09T19:05:00Z</dcterms:modified>
</cp:coreProperties>
</file>